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23FEB965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FA1F33" w:rsidRPr="009D4CBE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9C1C5A">
              <w:rPr>
                <w:rFonts w:asciiTheme="minorHAnsi" w:hAnsiTheme="minorHAnsi" w:cstheme="minorHAnsi"/>
                <w:b/>
                <w:bCs/>
                <w:color w:val="21517E"/>
              </w:rPr>
              <w:t>0</w:t>
            </w:r>
            <w:r w:rsidR="00FA1F33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9C1C5A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7658DF58" w:rsidR="005C2EC8" w:rsidRPr="00AB3E99" w:rsidRDefault="00845288" w:rsidP="00DA73EF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69745E"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Чернігівській</w:t>
            </w:r>
            <w:r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217319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FA1F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DA73EF">
              <w:rPr>
                <w:rFonts w:asciiTheme="minorHAnsi" w:hAnsiTheme="minorHAnsi" w:cstheme="minorHAnsi"/>
                <w:bCs/>
                <w:i/>
                <w:iCs/>
                <w:color w:val="DC9529"/>
                <w:lang w:val="en-US"/>
              </w:rPr>
              <w:t>6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A6DCBDB" w:rsidR="005C2EC8" w:rsidRPr="002530AB" w:rsidRDefault="003562E9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Чернігівській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2BD99240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137CB03A" w14:textId="04092AF8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3562E9" w:rsidRPr="003562E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post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</w:t>
            </w:r>
            <w:r w:rsidR="003562E9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31816315" w14:textId="039F2849" w:rsidR="005C2EC8" w:rsidRPr="00E94112" w:rsidRDefault="005C2EC8" w:rsidP="003562E9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0462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67-50-27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4D9FB6B0" w14:textId="77777777" w:rsidR="00F725EA" w:rsidRDefault="00F725EA" w:rsidP="008E4EBD">
      <w:pPr>
        <w:pStyle w:val="--12"/>
        <w:rPr>
          <w:rFonts w:ascii="Calibri" w:hAnsi="Calibri"/>
        </w:rPr>
      </w:pPr>
    </w:p>
    <w:p w14:paraId="272891A8" w14:textId="6DD1776D" w:rsidR="008E4EBD" w:rsidRPr="00A935E0" w:rsidRDefault="00EF70F4" w:rsidP="008E4EBD">
      <w:pPr>
        <w:pStyle w:val="--12"/>
        <w:rPr>
          <w:i/>
          <w:iCs/>
        </w:rPr>
      </w:pPr>
      <w:r w:rsidRPr="00F13AC3">
        <w:rPr>
          <w:rFonts w:ascii="Calibri" w:hAnsi="Calibri"/>
          <w:szCs w:val="24"/>
        </w:rPr>
        <w:t>Споживчі</w:t>
      </w:r>
      <w:r w:rsidRPr="00F4211F">
        <w:t xml:space="preserve"> </w:t>
      </w:r>
      <w:r w:rsidRPr="00F13AC3">
        <w:rPr>
          <w:rFonts w:ascii="Calibri" w:hAnsi="Calibri"/>
          <w:szCs w:val="24"/>
        </w:rPr>
        <w:t xml:space="preserve">ціни </w:t>
      </w:r>
      <w:r>
        <w:rPr>
          <w:rFonts w:ascii="Calibri" w:hAnsi="Calibri"/>
        </w:rPr>
        <w:t>в</w:t>
      </w:r>
      <w:r w:rsidRPr="00F13AC3">
        <w:rPr>
          <w:rFonts w:ascii="Calibri" w:hAnsi="Calibri"/>
          <w:szCs w:val="24"/>
        </w:rPr>
        <w:t xml:space="preserve"> </w:t>
      </w:r>
      <w:r>
        <w:rPr>
          <w:rFonts w:ascii="Calibri" w:hAnsi="Calibri"/>
        </w:rPr>
        <w:t>січні</w:t>
      </w:r>
      <w:r w:rsidRPr="00F13AC3">
        <w:rPr>
          <w:rFonts w:ascii="Calibri" w:hAnsi="Calibri"/>
          <w:szCs w:val="24"/>
        </w:rPr>
        <w:t xml:space="preserve"> 202</w:t>
      </w:r>
      <w:r>
        <w:rPr>
          <w:rFonts w:ascii="Calibri" w:hAnsi="Calibri"/>
          <w:szCs w:val="24"/>
        </w:rPr>
        <w:t>6</w:t>
      </w:r>
      <w:r w:rsidRPr="00F13AC3">
        <w:rPr>
          <w:rFonts w:ascii="Calibri" w:hAnsi="Calibri"/>
          <w:szCs w:val="24"/>
        </w:rPr>
        <w:t xml:space="preserve">р. порівняно </w:t>
      </w:r>
      <w:r>
        <w:rPr>
          <w:rFonts w:ascii="Calibri" w:hAnsi="Calibri"/>
        </w:rPr>
        <w:t>і</w:t>
      </w:r>
      <w:r w:rsidRPr="0081782B">
        <w:rPr>
          <w:rFonts w:ascii="Calibri" w:hAnsi="Calibri"/>
        </w:rPr>
        <w:t xml:space="preserve">з </w:t>
      </w:r>
      <w:r>
        <w:rPr>
          <w:rFonts w:ascii="Calibri" w:hAnsi="Calibri"/>
        </w:rPr>
        <w:t>груднем 2025р.</w:t>
      </w:r>
      <w:r w:rsidRPr="00F13AC3">
        <w:rPr>
          <w:rFonts w:ascii="Calibri" w:hAnsi="Calibri"/>
          <w:szCs w:val="24"/>
        </w:rPr>
        <w:t xml:space="preserve"> в області</w:t>
      </w:r>
      <w:r>
        <w:rPr>
          <w:rFonts w:ascii="Calibri" w:hAnsi="Calibri"/>
          <w:szCs w:val="24"/>
        </w:rPr>
        <w:t xml:space="preserve">, як і в </w:t>
      </w:r>
      <w:r w:rsidRPr="00F13AC3">
        <w:rPr>
          <w:rFonts w:ascii="Calibri" w:hAnsi="Calibri"/>
          <w:szCs w:val="24"/>
        </w:rPr>
        <w:t xml:space="preserve"> Україні</w:t>
      </w:r>
      <w:r>
        <w:rPr>
          <w:rFonts w:ascii="Calibri" w:hAnsi="Calibri"/>
          <w:szCs w:val="24"/>
        </w:rPr>
        <w:t>,</w:t>
      </w:r>
      <w:r w:rsidRPr="00F13AC3">
        <w:rPr>
          <w:rFonts w:ascii="Calibri" w:hAnsi="Calibri"/>
          <w:szCs w:val="24"/>
        </w:rPr>
        <w:t xml:space="preserve"> з</w:t>
      </w:r>
      <w:r>
        <w:rPr>
          <w:rFonts w:ascii="Calibri" w:hAnsi="Calibri"/>
          <w:szCs w:val="24"/>
        </w:rPr>
        <w:t>росли на 0</w:t>
      </w:r>
      <w:r w:rsidRPr="00F13AC3">
        <w:rPr>
          <w:rFonts w:ascii="Calibri" w:hAnsi="Calibri"/>
          <w:szCs w:val="24"/>
        </w:rPr>
        <w:t>,</w:t>
      </w:r>
      <w:r>
        <w:rPr>
          <w:rFonts w:ascii="Calibri" w:hAnsi="Calibri"/>
          <w:szCs w:val="24"/>
        </w:rPr>
        <w:t>7%</w:t>
      </w:r>
      <w:r w:rsidRPr="00F13AC3">
        <w:rPr>
          <w:rFonts w:ascii="Calibri" w:hAnsi="Calibri"/>
          <w:szCs w:val="24"/>
        </w:rPr>
        <w:t>.</w:t>
      </w:r>
    </w:p>
    <w:p w14:paraId="63BF6E67" w14:textId="77777777" w:rsidR="009D4CBE" w:rsidRDefault="009D4CBE" w:rsidP="009D4CBE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1FB4EFE" w14:textId="77777777" w:rsidR="009D4CBE" w:rsidRPr="00FB4166" w:rsidRDefault="009D4CBE" w:rsidP="009D4CBE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1DEA26DA" w14:textId="77777777" w:rsidR="00183730" w:rsidRDefault="00183730" w:rsidP="00183730">
      <w:pPr>
        <w:pStyle w:val="--12"/>
        <w:ind w:firstLine="0"/>
      </w:pPr>
    </w:p>
    <w:p w14:paraId="55B80B65" w14:textId="71AC72B9" w:rsidR="009D4CBE" w:rsidRDefault="009D4CBE" w:rsidP="00E30C0D">
      <w:pPr>
        <w:pStyle w:val="--12"/>
        <w:ind w:firstLine="0"/>
        <w:jc w:val="center"/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7FBA0AFB" wp14:editId="45989F09">
            <wp:extent cx="5345083" cy="1928495"/>
            <wp:effectExtent l="0" t="0" r="8255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C2CA80B" w14:textId="77777777" w:rsidR="009D4CBE" w:rsidRDefault="009D4CBE" w:rsidP="00183730">
      <w:pPr>
        <w:pStyle w:val="--12"/>
        <w:ind w:firstLine="0"/>
        <w:sectPr w:rsidR="009D4CBE" w:rsidSect="0043435C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6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55"/>
        <w:gridCol w:w="2551"/>
      </w:tblGrid>
      <w:tr w:rsidR="00B27B3B" w14:paraId="2BBD06CF" w14:textId="77777777" w:rsidTr="00B27B3B">
        <w:trPr>
          <w:trHeight w:val="747"/>
        </w:trPr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B27B3B" w:rsidRDefault="00B27B3B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5BB0004C" w:rsidR="00B27B3B" w:rsidRDefault="00B27B3B" w:rsidP="00B27B3B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Січень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грудня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</w:tr>
      <w:tr w:rsidR="002516D1" w14:paraId="470AF59B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2516D1" w:rsidRDefault="002516D1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26610547" w:rsidR="002516D1" w:rsidRPr="00764779" w:rsidRDefault="00923840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</w:tr>
      <w:tr w:rsidR="002516D1" w14:paraId="26E532DA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2516D1" w:rsidRDefault="002516D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73143F7E" w:rsidR="002516D1" w:rsidRDefault="0092384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2516D1" w14:paraId="7F255F5B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2516D1" w:rsidRDefault="002516D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AD4C8A5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</w:tr>
      <w:tr w:rsidR="002516D1" w14:paraId="58B980C0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00225629" w:rsidR="002516D1" w:rsidRDefault="00923840" w:rsidP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2516D1" w14:paraId="0EB17AF8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33E91B41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40500BE1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2516D1" w14:paraId="78B1F1F8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59E49E4A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</w:tr>
      <w:tr w:rsidR="002516D1" w14:paraId="6485CAB5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32996629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-1,6</w:t>
            </w:r>
          </w:p>
        </w:tc>
      </w:tr>
      <w:tr w:rsidR="002516D1" w14:paraId="12320FB1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41F0EE3D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</w:tr>
      <w:tr w:rsidR="002516D1" w14:paraId="5483A3E7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52F06E9A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2516D1" w14:paraId="41234D31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6CCFFEFB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3,6</w:t>
            </w:r>
          </w:p>
        </w:tc>
      </w:tr>
      <w:tr w:rsidR="002516D1" w14:paraId="66A9A711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0275D8C0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-13,4</w:t>
            </w:r>
          </w:p>
        </w:tc>
      </w:tr>
      <w:tr w:rsidR="002516D1" w14:paraId="0D104B52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7E08F113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-2,6</w:t>
            </w:r>
          </w:p>
        </w:tc>
      </w:tr>
      <w:tr w:rsidR="002516D1" w14:paraId="209F2CFF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38155001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</w:tr>
      <w:tr w:rsidR="002516D1" w14:paraId="0FE30D0F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24AB08B6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</w:tr>
      <w:tr w:rsidR="002516D1" w14:paraId="7019EC9D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5079F97F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15,8</w:t>
            </w:r>
          </w:p>
        </w:tc>
      </w:tr>
      <w:tr w:rsidR="002516D1" w14:paraId="5BF866F6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2516D1" w:rsidRDefault="002516D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72654CA2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</w:tr>
      <w:tr w:rsidR="002516D1" w14:paraId="25B40A72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23AABD29" w:rsidR="002516D1" w:rsidRDefault="002516D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3339D857" w:rsidR="002516D1" w:rsidRDefault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2516D1" w14:paraId="1C54BFDE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2516D1" w:rsidRDefault="002516D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4D2D5440" w:rsidR="002516D1" w:rsidRDefault="0092384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2516D1" w14:paraId="595BE09A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2516D1" w:rsidRDefault="002516D1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5F060280" w:rsidR="002516D1" w:rsidRDefault="00923840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-6,9</w:t>
            </w:r>
          </w:p>
        </w:tc>
      </w:tr>
      <w:tr w:rsidR="002516D1" w14:paraId="017539AD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2516D1" w:rsidRDefault="002516D1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12A43E87" w:rsidR="00923840" w:rsidRPr="00D52166" w:rsidRDefault="00923840" w:rsidP="0092384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-9,8</w:t>
            </w:r>
          </w:p>
        </w:tc>
      </w:tr>
      <w:tr w:rsidR="002516D1" w14:paraId="53B129FD" w14:textId="77777777" w:rsidTr="00B27B3B"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41D9015D" w:rsidR="002516D1" w:rsidRDefault="002516D1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255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41FF878D" w:rsidR="002516D1" w:rsidRPr="00923840" w:rsidRDefault="00923840" w:rsidP="002C441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-2,3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61175DF5" w14:textId="77777777" w:rsidR="00F13AC3" w:rsidRDefault="00F13AC3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6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55"/>
        <w:gridCol w:w="2551"/>
      </w:tblGrid>
      <w:tr w:rsidR="00B27B3B" w14:paraId="7694EE4E" w14:textId="77777777" w:rsidTr="00B27B3B">
        <w:trPr>
          <w:trHeight w:val="918"/>
        </w:trPr>
        <w:tc>
          <w:tcPr>
            <w:tcW w:w="7055" w:type="dxa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27B3B" w:rsidRDefault="00B27B3B" w:rsidP="00B27B3B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22517D"/>
              <w:left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B7506DE" w:rsidR="00B27B3B" w:rsidRDefault="00B27B3B" w:rsidP="00B27B3B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Січень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грудня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</w:tr>
      <w:tr w:rsidR="002516D1" w14:paraId="7CA5D5AB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2516D1" w:rsidRDefault="002516D1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03000325" w:rsidR="002516D1" w:rsidRDefault="0092384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</w:tr>
      <w:tr w:rsidR="002516D1" w14:paraId="38574D77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2516D1" w:rsidRDefault="002516D1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32854A87" w:rsidR="002516D1" w:rsidRDefault="00923840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516D1" w14:paraId="3885A02D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2516D1" w:rsidRDefault="002516D1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3E88FDB4" w:rsidR="002516D1" w:rsidRDefault="00923840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516D1" w14:paraId="6995D234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2879B902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516D1" w14:paraId="796736F0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60BB5AAA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516D1" w14:paraId="267F07DD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0E921CE7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516D1" w14:paraId="3822A168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166B8809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516D1" w14:paraId="2020185D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364E8B00" w:rsidR="002516D1" w:rsidRPr="00BA584C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</w:tr>
      <w:tr w:rsidR="002516D1" w14:paraId="185DB6F7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7E374EA5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516D1" w14:paraId="716AAAAC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2AD1135E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</w:tr>
      <w:tr w:rsidR="002516D1" w14:paraId="4C5A6CA5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31E0C7B4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2516D1" w14:paraId="19A6E215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175A13F8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</w:tr>
      <w:tr w:rsidR="002516D1" w14:paraId="7C49B8BC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75BCC0D2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3,2</w:t>
            </w:r>
          </w:p>
        </w:tc>
      </w:tr>
      <w:tr w:rsidR="002516D1" w14:paraId="2A7379AA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653E2D2D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</w:tr>
      <w:tr w:rsidR="002516D1" w14:paraId="132A8E02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1D57FEFA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2516D1" w14:paraId="57ADED9F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2516D1" w:rsidRDefault="002516D1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53DD7850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-1,6</w:t>
            </w:r>
          </w:p>
        </w:tc>
      </w:tr>
      <w:tr w:rsidR="002516D1" w14:paraId="787FFB38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2516D1" w:rsidRDefault="002516D1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725D7771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-22,8</w:t>
            </w:r>
          </w:p>
        </w:tc>
      </w:tr>
      <w:tr w:rsidR="002516D1" w14:paraId="54CE2ECE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2516D1" w:rsidRDefault="002516D1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06BC16DA" w:rsidR="002516D1" w:rsidRDefault="0092384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2516D1" w14:paraId="74EEDFCB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78C552C7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</w:tr>
      <w:tr w:rsidR="002516D1" w14:paraId="60282025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4505953A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2516D1" w14:paraId="7340EDA5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023AB282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</w:tr>
      <w:tr w:rsidR="002516D1" w14:paraId="5FC36677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20DECFF0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</w:tr>
      <w:tr w:rsidR="002516D1" w14:paraId="53E5D277" w14:textId="77777777" w:rsidTr="00B27B3B">
        <w:tc>
          <w:tcPr>
            <w:tcW w:w="7055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2516D1" w:rsidRDefault="002516D1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2551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1EDBF233" w:rsidR="002516D1" w:rsidRDefault="00923840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12CE03E1" w14:textId="1C68C608" w:rsidR="006232F5" w:rsidRDefault="00F13AC3" w:rsidP="009E310E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споживчому ринку області 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6733AB">
              <w:rPr>
                <w:rFonts w:ascii="Calibri" w:hAnsi="Calibri"/>
                <w:color w:val="22517D"/>
                <w:sz w:val="22"/>
                <w:szCs w:val="22"/>
              </w:rPr>
              <w:t>січні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6733AB">
              <w:rPr>
                <w:rFonts w:ascii="Calibri" w:hAnsi="Calibri"/>
                <w:color w:val="22517D"/>
                <w:sz w:val="22"/>
                <w:szCs w:val="22"/>
              </w:rPr>
              <w:t>зросли на 0,</w:t>
            </w:r>
            <w:r w:rsidR="001426A2">
              <w:rPr>
                <w:rFonts w:ascii="Calibri" w:hAnsi="Calibri"/>
                <w:color w:val="22517D"/>
                <w:sz w:val="22"/>
                <w:szCs w:val="22"/>
                <w:lang w:val="en-US"/>
              </w:rPr>
              <w:t>4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 xml:space="preserve">%. Найбільше (на 15,8%) подорожчали овочі. На 0,4–5,8% зросли ціни на хліб, фрукти, макаронні вироби, 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 xml:space="preserve">цукор, 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 xml:space="preserve">яловичину, 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>соняшникову олію, рибу та продукти з риби, продукти переробки зернових, сири, безалкогольні напої, молоко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>Водночас на 13,4% подешевшали яйця, на 1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="006232F5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6232F5"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 xml:space="preserve">знизилися </w:t>
            </w:r>
            <w:r w:rsidR="006232F5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</w:t>
            </w:r>
            <w:r w:rsidR="00DF5C45"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 xml:space="preserve"> м</w:t>
            </w:r>
            <w:r w:rsidR="00DF5C45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>ясо птиці, свинину, масло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>рис, кисломолочну продукцію</w:t>
            </w:r>
            <w:r w:rsidR="00DF5C45">
              <w:rPr>
                <w:rFonts w:ascii="Calibri" w:hAnsi="Calibri"/>
                <w:color w:val="22517D"/>
                <w:sz w:val="22"/>
                <w:szCs w:val="22"/>
              </w:rPr>
              <w:t>, сало.</w:t>
            </w:r>
            <w:r w:rsidR="006232F5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01607CFE" w14:textId="765380BC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що пов</w:t>
            </w:r>
            <w:r w:rsidR="00524B1F" w:rsidRPr="009D4CBE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’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язано з подорожчанням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тютюнов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их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вироб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ів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2D18D89A" w14:textId="0B306DD5" w:rsidR="00024B0D" w:rsidRDefault="00024B0D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ешевшали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%, зокрема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 xml:space="preserve">одяг </w:t>
            </w:r>
            <w:r w:rsidR="00FC45B9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FC45B9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9,8</w:t>
            </w:r>
            <w:r w:rsidR="00FC45B9"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 xml:space="preserve">взуття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C45B9">
              <w:rPr>
                <w:rFonts w:ascii="Calibri" w:hAnsi="Calibri"/>
                <w:color w:val="22517D"/>
                <w:sz w:val="22"/>
                <w:szCs w:val="22"/>
              </w:rPr>
              <w:t>3%.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534E37A8" w14:textId="1CEE8E78" w:rsidR="00BF565D" w:rsidRDefault="00BF565D" w:rsidP="00BF565D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Ціни на тра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 xml:space="preserve">нспорт </w:t>
            </w:r>
            <w:r w:rsidR="00956C64">
              <w:rPr>
                <w:rFonts w:ascii="Calibri" w:hAnsi="Calibri"/>
                <w:color w:val="22517D"/>
                <w:sz w:val="22"/>
                <w:szCs w:val="22"/>
              </w:rPr>
              <w:t>зросли на 1</w:t>
            </w:r>
            <w:r w:rsidR="004E3E6D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56C64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%, в основному, через 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 xml:space="preserve">подорожчання </w:t>
            </w:r>
            <w:r w:rsidR="001E4448">
              <w:rPr>
                <w:rFonts w:ascii="Calibri" w:hAnsi="Calibri"/>
                <w:color w:val="22517D"/>
                <w:sz w:val="22"/>
                <w:szCs w:val="22"/>
              </w:rPr>
              <w:t xml:space="preserve">автомобілів на 3,7%, </w:t>
            </w:r>
            <w:r w:rsidR="009C7BD6">
              <w:rPr>
                <w:rFonts w:ascii="Calibri" w:hAnsi="Calibri"/>
                <w:color w:val="22517D"/>
                <w:sz w:val="22"/>
                <w:szCs w:val="22"/>
              </w:rPr>
              <w:t xml:space="preserve">палива та мастил </w:t>
            </w:r>
            <w:r w:rsidR="001E4448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="009C7BD6">
              <w:rPr>
                <w:rFonts w:ascii="Calibri" w:hAnsi="Calibri"/>
                <w:color w:val="22517D"/>
                <w:sz w:val="22"/>
                <w:szCs w:val="22"/>
              </w:rPr>
              <w:t>на 1,</w:t>
            </w:r>
            <w:r w:rsidR="00956C64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9C7BD6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956C64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="001E4448">
              <w:rPr>
                <w:rFonts w:ascii="Calibri" w:hAnsi="Calibri"/>
                <w:color w:val="22517D"/>
                <w:sz w:val="22"/>
                <w:szCs w:val="22"/>
              </w:rPr>
              <w:t xml:space="preserve"> Водночас на 22,8% подешевшав проїзд у залізничному пасажирському транспорті.</w:t>
            </w:r>
          </w:p>
          <w:p w14:paraId="01BD4314" w14:textId="6084A0D7" w:rsidR="00BE1CD0" w:rsidRPr="00BE1CD0" w:rsidRDefault="00BE1CD0" w:rsidP="00BF565D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У сфері зв</w:t>
            </w:r>
            <w:r w:rsidRPr="009D4CBE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’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язку ціни зросли на 4,5%,  що пов</w:t>
            </w:r>
            <w:r w:rsidRPr="009D4CBE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’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язано з підвищенням тарифів на місцевий телефонний зв</w:t>
            </w:r>
            <w:r w:rsidRPr="009D4CBE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’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язок на 33,0%, мобільний зв</w:t>
            </w:r>
            <w:r w:rsidRPr="009D4CBE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’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язок – на 6,1%, Інтернет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softHyphen/>
              <w:t>– на 2,5%.</w:t>
            </w:r>
          </w:p>
          <w:p w14:paraId="4DE0AE6F" w14:textId="77777777" w:rsidR="00BF565D" w:rsidRPr="006A1876" w:rsidRDefault="00BF565D" w:rsidP="00273B54">
            <w:pPr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565BF145" w14:textId="0821C4EB" w:rsidR="00C203E8" w:rsidRPr="006A1876" w:rsidRDefault="00C203E8" w:rsidP="00273B54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bookmarkStart w:id="1" w:name="_GoBack"/>
            <w:bookmarkEnd w:id="1"/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15CB0E37" w:rsidR="006E3757" w:rsidRPr="006E3757" w:rsidRDefault="003A2E2D" w:rsidP="00792019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44E6BB4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25261891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7E960A7D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9D3A46" w:rsidRPr="006E3757" w14:paraId="11EE7ABD" w14:textId="77777777" w:rsidTr="008753CA">
        <w:tc>
          <w:tcPr>
            <w:tcW w:w="9639" w:type="dxa"/>
            <w:gridSpan w:val="2"/>
          </w:tcPr>
          <w:p w14:paraId="3E584B61" w14:textId="77777777" w:rsidR="009D3A46" w:rsidRPr="006E3757" w:rsidRDefault="009D3A46" w:rsidP="009D3A46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5C50A213" w14:textId="77777777" w:rsidR="009D3A46" w:rsidRPr="006E3757" w:rsidRDefault="009D3A46" w:rsidP="009D3A46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9D3A46" w:rsidRPr="006E3757" w:rsidRDefault="009D3A46" w:rsidP="009D3A46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9D3A46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29B89294" w:rsidR="009D3A46" w:rsidRPr="006E3757" w:rsidRDefault="009D3A46" w:rsidP="009D3A46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9D3A46" w:rsidRPr="006E3757" w14:paraId="4D1233F1" w14:textId="77777777" w:rsidTr="008753CA">
        <w:tc>
          <w:tcPr>
            <w:tcW w:w="9639" w:type="dxa"/>
            <w:gridSpan w:val="2"/>
          </w:tcPr>
          <w:p w14:paraId="28DC05FE" w14:textId="77777777" w:rsidR="009D3A46" w:rsidRPr="006E3757" w:rsidRDefault="009D3A46" w:rsidP="009D3A46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9D3A46" w:rsidRPr="006E3757" w:rsidRDefault="009D3A46" w:rsidP="009D3A46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9D3A46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48A0B185" w:rsidR="009D3A46" w:rsidRPr="006E3757" w:rsidRDefault="009D3A46" w:rsidP="009D3A46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9D3A46" w:rsidRPr="006E3757" w14:paraId="2AA9CCB5" w14:textId="77777777" w:rsidTr="008753CA">
        <w:tc>
          <w:tcPr>
            <w:tcW w:w="9639" w:type="dxa"/>
            <w:gridSpan w:val="2"/>
          </w:tcPr>
          <w:p w14:paraId="57C71C33" w14:textId="77777777" w:rsidR="009D3A46" w:rsidRPr="006E3757" w:rsidRDefault="009D3A46" w:rsidP="009D3A46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0C91A50D" w14:textId="77777777" w:rsidR="009D3A46" w:rsidRPr="006E3757" w:rsidRDefault="009D3A46" w:rsidP="009D3A46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A759301" w14:textId="77777777" w:rsidR="009D3A46" w:rsidRDefault="009D3A46" w:rsidP="009D3A46">
            <w:pPr>
              <w:rPr>
                <w:rFonts w:ascii="Calibri" w:hAnsi="Calibri"/>
                <w:color w:val="22517D"/>
                <w:sz w:val="22"/>
                <w:szCs w:val="22"/>
              </w:rPr>
            </w:pPr>
            <w:r w:rsidRPr="00A71E09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6" w:history="1">
              <w:r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9D3A46" w:rsidRPr="006E3757" w:rsidRDefault="009D3A46" w:rsidP="009D3A46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9D3A46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4B6EC10A" w:rsidR="009D3A46" w:rsidRPr="006E3757" w:rsidRDefault="009D3A46" w:rsidP="009D3A46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9D3A46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0EDB27AD" w:rsidR="009D3A46" w:rsidRPr="006E3757" w:rsidRDefault="009D3A46" w:rsidP="009D3A46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293DEABC" w14:textId="77777777" w:rsidR="00356050" w:rsidRDefault="00356050" w:rsidP="00356050">
      <w:pPr>
        <w:pStyle w:val="--12"/>
        <w:ind w:firstLine="0"/>
      </w:pPr>
    </w:p>
    <w:p w14:paraId="13D7BF96" w14:textId="77777777" w:rsidR="0078632A" w:rsidRDefault="0078632A" w:rsidP="00356050">
      <w:pPr>
        <w:pStyle w:val="--12"/>
        <w:ind w:firstLine="0"/>
      </w:pPr>
    </w:p>
    <w:p w14:paraId="56DD8D38" w14:textId="77777777" w:rsidR="0078632A" w:rsidRDefault="0078632A" w:rsidP="00356050">
      <w:pPr>
        <w:pStyle w:val="--12"/>
        <w:ind w:firstLine="0"/>
      </w:pPr>
    </w:p>
    <w:p w14:paraId="0C7F923C" w14:textId="77777777" w:rsidR="0078632A" w:rsidRDefault="0078632A" w:rsidP="00356050">
      <w:pPr>
        <w:pStyle w:val="--12"/>
        <w:ind w:firstLine="0"/>
      </w:pPr>
    </w:p>
    <w:p w14:paraId="1519C910" w14:textId="77777777" w:rsidR="0078632A" w:rsidRDefault="0078632A" w:rsidP="00356050">
      <w:pPr>
        <w:pStyle w:val="--12"/>
        <w:ind w:firstLine="0"/>
      </w:pPr>
    </w:p>
    <w:p w14:paraId="1943264F" w14:textId="77777777" w:rsidR="0078632A" w:rsidRDefault="0078632A" w:rsidP="00356050">
      <w:pPr>
        <w:pStyle w:val="--12"/>
        <w:ind w:firstLine="0"/>
      </w:pPr>
    </w:p>
    <w:p w14:paraId="402160B8" w14:textId="77777777" w:rsidR="0078632A" w:rsidRDefault="0078632A" w:rsidP="00356050">
      <w:pPr>
        <w:pStyle w:val="--12"/>
        <w:ind w:firstLine="0"/>
      </w:pPr>
    </w:p>
    <w:p w14:paraId="5B883946" w14:textId="77777777" w:rsidR="0078632A" w:rsidRDefault="0078632A" w:rsidP="00356050">
      <w:pPr>
        <w:pStyle w:val="--12"/>
        <w:ind w:firstLine="0"/>
      </w:pPr>
    </w:p>
    <w:p w14:paraId="140A28BF" w14:textId="77777777" w:rsidR="0078632A" w:rsidRDefault="0078632A" w:rsidP="00356050">
      <w:pPr>
        <w:pStyle w:val="--12"/>
        <w:ind w:firstLine="0"/>
      </w:pPr>
    </w:p>
    <w:p w14:paraId="2E5320E5" w14:textId="77777777" w:rsidR="000C77B5" w:rsidRPr="000C77B5" w:rsidRDefault="000C77B5" w:rsidP="00356050">
      <w:pPr>
        <w:pStyle w:val="--12"/>
        <w:ind w:firstLine="0"/>
        <w:rPr>
          <w:sz w:val="16"/>
          <w:szCs w:val="16"/>
        </w:rPr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D732E8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Довідка: тел. (</w:t>
            </w:r>
            <w:r w:rsidR="00033B5B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74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; e-mail: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post</w:t>
            </w:r>
            <w:hyperlink r:id="rId27" w:history="1">
              <w:r w:rsidRPr="007524AE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@</w:t>
              </w:r>
              <w:r w:rsidR="00D02B8E">
                <w:rPr>
                  <w:rFonts w:ascii="Calibri Light" w:hAnsi="Calibri Light" w:cs="Calibri Light"/>
                  <w:color w:val="666666"/>
                  <w:sz w:val="20"/>
                  <w:szCs w:val="20"/>
                  <w:lang w:val="en-US"/>
                </w:rPr>
                <w:t>chernigivstat</w:t>
              </w:r>
              <w:r w:rsidRPr="00356050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.gov.ua</w:t>
              </w:r>
            </w:hyperlink>
          </w:p>
          <w:p w14:paraId="64F92E3D" w14:textId="58B6B70E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hernigivstat</w:t>
            </w:r>
            <w:r w:rsidR="00D02B8E" w:rsidRPr="009D4CBE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r w:rsidR="00D02B8E" w:rsidRPr="003C2DF5">
              <w:t xml:space="preserve"> 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</w:t>
            </w:r>
            <w:r w:rsidR="00D02B8E" w:rsidRPr="009D4CBE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ua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7C186CBF" w:rsidR="00356050" w:rsidRPr="00356050" w:rsidRDefault="00356050" w:rsidP="00646FA9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Чернігівській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646F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14:paraId="4AA0BA23" w14:textId="10CFA3F1" w:rsidR="00356050" w:rsidRDefault="00356050" w:rsidP="00AF7A9E">
      <w:pPr>
        <w:pStyle w:val="--12"/>
        <w:ind w:firstLine="0"/>
        <w:rPr>
          <w:sz w:val="10"/>
          <w:szCs w:val="10"/>
        </w:rPr>
      </w:pPr>
    </w:p>
    <w:sectPr w:rsid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88F54" w14:textId="77777777" w:rsidR="00D9338C" w:rsidRDefault="00D9338C" w:rsidP="005345A4">
      <w:r>
        <w:separator/>
      </w:r>
    </w:p>
  </w:endnote>
  <w:endnote w:type="continuationSeparator" w:id="0">
    <w:p w14:paraId="0D9E68D6" w14:textId="77777777" w:rsidR="00D9338C" w:rsidRDefault="00D9338C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53871623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616485136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20738929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67454B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D4421" w14:textId="77777777" w:rsidR="00D9338C" w:rsidRDefault="00D9338C" w:rsidP="005345A4">
      <w:r>
        <w:separator/>
      </w:r>
    </w:p>
  </w:footnote>
  <w:footnote w:type="continuationSeparator" w:id="0">
    <w:p w14:paraId="5C997F94" w14:textId="77777777" w:rsidR="00D9338C" w:rsidRDefault="00D9338C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43.5pt;height:43.5pt;visibility:visible;mso-wrap-style:square" o:bullet="t">
        <v:imagedata r:id="rId1" o:title=""/>
      </v:shape>
    </w:pict>
  </w:numPicBullet>
  <w:numPicBullet w:numPicBulletId="1">
    <w:pict>
      <v:shape id="_x0000_i1039" type="#_x0000_t75" style="width:36pt;height:36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pt;height:36pt;visibility:visible;mso-wrap-style:square" o:bullet="t">
        <v:imagedata r:id="rId4" o:title=""/>
      </v:shape>
    </w:pict>
  </w:numPicBullet>
  <w:numPicBullet w:numPicBulletId="4">
    <w:pict>
      <v:shape id="_x0000_i1042" type="#_x0000_t75" style="width:36pt;height:36pt;visibility:visible;mso-wrap-style:square" o:bullet="t">
        <v:imagedata r:id="rId5" o:title=""/>
      </v:shape>
    </w:pict>
  </w:numPicBullet>
  <w:numPicBullet w:numPicBulletId="5">
    <w:pict>
      <v:shape id="_x0000_i1043" type="#_x0000_t75" style="width:36pt;height:36pt;visibility:visible;mso-wrap-style:square" o:bullet="t">
        <v:imagedata r:id="rId6" o:title=""/>
      </v:shape>
    </w:pict>
  </w:numPicBullet>
  <w:numPicBullet w:numPicBulletId="6">
    <w:pict>
      <v:shape id="_x0000_i1044" type="#_x0000_t75" style="width:36pt;height:36pt;visibility:visible;mso-wrap-style:square" o:bullet="t">
        <v:imagedata r:id="rId7" o:title=""/>
      </v:shape>
    </w:pict>
  </w:numPicBullet>
  <w:numPicBullet w:numPicBulletId="7">
    <w:pict>
      <v:shape id="_x0000_i1045" type="#_x0000_t75" style="width:36pt;height:36pt;visibility:visible;mso-wrap-style:square" o:bullet="t">
        <v:imagedata r:id="rId8" o:title=""/>
      </v:shape>
    </w:pict>
  </w:numPicBullet>
  <w:numPicBullet w:numPicBulletId="8">
    <w:pict>
      <v:shape id="_x0000_i1046" type="#_x0000_t75" style="width:36pt;height:36pt;visibility:visible;mso-wrap-style:square" o:bullet="t">
        <v:imagedata r:id="rId9" o:title=""/>
      </v:shape>
    </w:pict>
  </w:numPicBullet>
  <w:numPicBullet w:numPicBulletId="9">
    <w:pict>
      <v:shape id="_x0000_i1047" type="#_x0000_t75" style="width:36pt;height:36pt;visibility:visible;mso-wrap-style:square" o:bullet="t">
        <v:imagedata r:id="rId10" o:title=""/>
      </v:shape>
    </w:pict>
  </w:numPicBullet>
  <w:numPicBullet w:numPicBulletId="10">
    <w:pict>
      <v:shape id="_x0000_i1048" type="#_x0000_t75" style="width:36pt;height:36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7.5pt;height:7.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1DE"/>
    <w:rsid w:val="00001F8D"/>
    <w:rsid w:val="000035CF"/>
    <w:rsid w:val="000044A0"/>
    <w:rsid w:val="00005F9C"/>
    <w:rsid w:val="00012FC8"/>
    <w:rsid w:val="00014871"/>
    <w:rsid w:val="00015006"/>
    <w:rsid w:val="00015105"/>
    <w:rsid w:val="000161D7"/>
    <w:rsid w:val="000176A3"/>
    <w:rsid w:val="00020772"/>
    <w:rsid w:val="00024B0D"/>
    <w:rsid w:val="0002520D"/>
    <w:rsid w:val="0002684B"/>
    <w:rsid w:val="000270CF"/>
    <w:rsid w:val="00033B5B"/>
    <w:rsid w:val="00033FB7"/>
    <w:rsid w:val="00036C25"/>
    <w:rsid w:val="00036E1E"/>
    <w:rsid w:val="00037C43"/>
    <w:rsid w:val="00041033"/>
    <w:rsid w:val="00041E05"/>
    <w:rsid w:val="00045C8C"/>
    <w:rsid w:val="00060B0F"/>
    <w:rsid w:val="00060E01"/>
    <w:rsid w:val="00062027"/>
    <w:rsid w:val="00062038"/>
    <w:rsid w:val="00062D72"/>
    <w:rsid w:val="0007552B"/>
    <w:rsid w:val="00075D8D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29C"/>
    <w:rsid w:val="000A489E"/>
    <w:rsid w:val="000A7C0C"/>
    <w:rsid w:val="000B2664"/>
    <w:rsid w:val="000B6D17"/>
    <w:rsid w:val="000C04B0"/>
    <w:rsid w:val="000C2BAC"/>
    <w:rsid w:val="000C43BC"/>
    <w:rsid w:val="000C747A"/>
    <w:rsid w:val="000C77B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175D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5E68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6A2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64B3"/>
    <w:rsid w:val="00177BF8"/>
    <w:rsid w:val="00177C5D"/>
    <w:rsid w:val="00181A10"/>
    <w:rsid w:val="00183730"/>
    <w:rsid w:val="00187261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5E1F"/>
    <w:rsid w:val="001C77C5"/>
    <w:rsid w:val="001D168E"/>
    <w:rsid w:val="001D1A19"/>
    <w:rsid w:val="001D3564"/>
    <w:rsid w:val="001D366B"/>
    <w:rsid w:val="001D3E55"/>
    <w:rsid w:val="001D722D"/>
    <w:rsid w:val="001E1102"/>
    <w:rsid w:val="001E4448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68E"/>
    <w:rsid w:val="00206923"/>
    <w:rsid w:val="002103DC"/>
    <w:rsid w:val="002117EE"/>
    <w:rsid w:val="00211DAE"/>
    <w:rsid w:val="0021258A"/>
    <w:rsid w:val="0021320B"/>
    <w:rsid w:val="0021409F"/>
    <w:rsid w:val="002141FD"/>
    <w:rsid w:val="002161EA"/>
    <w:rsid w:val="00216287"/>
    <w:rsid w:val="00217319"/>
    <w:rsid w:val="00217EAD"/>
    <w:rsid w:val="002204A8"/>
    <w:rsid w:val="0022068C"/>
    <w:rsid w:val="00220CE3"/>
    <w:rsid w:val="00221BA0"/>
    <w:rsid w:val="002230DD"/>
    <w:rsid w:val="00223C08"/>
    <w:rsid w:val="002257BC"/>
    <w:rsid w:val="00227D5F"/>
    <w:rsid w:val="00233F9C"/>
    <w:rsid w:val="00235412"/>
    <w:rsid w:val="00237BA1"/>
    <w:rsid w:val="00237D0B"/>
    <w:rsid w:val="002434F3"/>
    <w:rsid w:val="002442E9"/>
    <w:rsid w:val="00246029"/>
    <w:rsid w:val="002516D1"/>
    <w:rsid w:val="002530AB"/>
    <w:rsid w:val="0025430D"/>
    <w:rsid w:val="00254775"/>
    <w:rsid w:val="00256FF8"/>
    <w:rsid w:val="00260148"/>
    <w:rsid w:val="00260BB1"/>
    <w:rsid w:val="00262230"/>
    <w:rsid w:val="00264E6D"/>
    <w:rsid w:val="002739E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59D2"/>
    <w:rsid w:val="002A7545"/>
    <w:rsid w:val="002B02E5"/>
    <w:rsid w:val="002C18E4"/>
    <w:rsid w:val="002C19E3"/>
    <w:rsid w:val="002C265E"/>
    <w:rsid w:val="002C3148"/>
    <w:rsid w:val="002C4417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E703D"/>
    <w:rsid w:val="002F06D7"/>
    <w:rsid w:val="002F1C34"/>
    <w:rsid w:val="002F1C69"/>
    <w:rsid w:val="002F710E"/>
    <w:rsid w:val="002F7374"/>
    <w:rsid w:val="00303464"/>
    <w:rsid w:val="003062A4"/>
    <w:rsid w:val="00312192"/>
    <w:rsid w:val="0031286A"/>
    <w:rsid w:val="003138F7"/>
    <w:rsid w:val="00315C2A"/>
    <w:rsid w:val="0031743B"/>
    <w:rsid w:val="0032141A"/>
    <w:rsid w:val="0032192A"/>
    <w:rsid w:val="00321E4D"/>
    <w:rsid w:val="003226A8"/>
    <w:rsid w:val="00322715"/>
    <w:rsid w:val="00323907"/>
    <w:rsid w:val="003264A9"/>
    <w:rsid w:val="00327232"/>
    <w:rsid w:val="00327E1B"/>
    <w:rsid w:val="003301C0"/>
    <w:rsid w:val="0033236E"/>
    <w:rsid w:val="003323CE"/>
    <w:rsid w:val="00332707"/>
    <w:rsid w:val="00332E5F"/>
    <w:rsid w:val="00333B6A"/>
    <w:rsid w:val="00333CE8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62E9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97C83"/>
    <w:rsid w:val="003A2E2D"/>
    <w:rsid w:val="003A3A47"/>
    <w:rsid w:val="003A4AC1"/>
    <w:rsid w:val="003A5546"/>
    <w:rsid w:val="003A5D15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6CD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3D93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145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34C2"/>
    <w:rsid w:val="004952BE"/>
    <w:rsid w:val="00497C33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2CB7"/>
    <w:rsid w:val="004C2E2C"/>
    <w:rsid w:val="004C5CAB"/>
    <w:rsid w:val="004C635E"/>
    <w:rsid w:val="004D19D0"/>
    <w:rsid w:val="004D1E8E"/>
    <w:rsid w:val="004D4309"/>
    <w:rsid w:val="004D4FC9"/>
    <w:rsid w:val="004D51EB"/>
    <w:rsid w:val="004D60FD"/>
    <w:rsid w:val="004E1916"/>
    <w:rsid w:val="004E2DB5"/>
    <w:rsid w:val="004E3384"/>
    <w:rsid w:val="004E3E6D"/>
    <w:rsid w:val="004E655B"/>
    <w:rsid w:val="004F0AAE"/>
    <w:rsid w:val="004F0CCC"/>
    <w:rsid w:val="004F2129"/>
    <w:rsid w:val="004F6898"/>
    <w:rsid w:val="004F68D4"/>
    <w:rsid w:val="00501963"/>
    <w:rsid w:val="0050459D"/>
    <w:rsid w:val="005058BB"/>
    <w:rsid w:val="00510E3A"/>
    <w:rsid w:val="005128F4"/>
    <w:rsid w:val="0052004B"/>
    <w:rsid w:val="0052077A"/>
    <w:rsid w:val="00521B65"/>
    <w:rsid w:val="00522290"/>
    <w:rsid w:val="00524B1F"/>
    <w:rsid w:val="00525012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16A0"/>
    <w:rsid w:val="00590EBA"/>
    <w:rsid w:val="00593E50"/>
    <w:rsid w:val="00596229"/>
    <w:rsid w:val="0059709F"/>
    <w:rsid w:val="00597A77"/>
    <w:rsid w:val="005A2665"/>
    <w:rsid w:val="005A33D3"/>
    <w:rsid w:val="005A5323"/>
    <w:rsid w:val="005A6B16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D6498"/>
    <w:rsid w:val="005E2930"/>
    <w:rsid w:val="005E2EC1"/>
    <w:rsid w:val="005E33CC"/>
    <w:rsid w:val="005E33FA"/>
    <w:rsid w:val="005E3E8C"/>
    <w:rsid w:val="005E40CD"/>
    <w:rsid w:val="005E55FF"/>
    <w:rsid w:val="005E60AA"/>
    <w:rsid w:val="005E77C4"/>
    <w:rsid w:val="005E7DF3"/>
    <w:rsid w:val="005F3CCA"/>
    <w:rsid w:val="005F3FC2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1782"/>
    <w:rsid w:val="006232F5"/>
    <w:rsid w:val="00625F53"/>
    <w:rsid w:val="00626BC1"/>
    <w:rsid w:val="00627D64"/>
    <w:rsid w:val="00633466"/>
    <w:rsid w:val="00636A5D"/>
    <w:rsid w:val="00641EE2"/>
    <w:rsid w:val="006438DC"/>
    <w:rsid w:val="00646FA9"/>
    <w:rsid w:val="00651839"/>
    <w:rsid w:val="00653544"/>
    <w:rsid w:val="00656AB2"/>
    <w:rsid w:val="0066139B"/>
    <w:rsid w:val="00663AD3"/>
    <w:rsid w:val="006643E9"/>
    <w:rsid w:val="0066610D"/>
    <w:rsid w:val="0067167D"/>
    <w:rsid w:val="006733AB"/>
    <w:rsid w:val="0067354A"/>
    <w:rsid w:val="0067454B"/>
    <w:rsid w:val="00675381"/>
    <w:rsid w:val="00680879"/>
    <w:rsid w:val="00680B3F"/>
    <w:rsid w:val="0068157D"/>
    <w:rsid w:val="00686F7B"/>
    <w:rsid w:val="00687887"/>
    <w:rsid w:val="00692256"/>
    <w:rsid w:val="00693570"/>
    <w:rsid w:val="00693F3B"/>
    <w:rsid w:val="0069745E"/>
    <w:rsid w:val="006A0065"/>
    <w:rsid w:val="006A1876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514D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1675"/>
    <w:rsid w:val="00764779"/>
    <w:rsid w:val="00766689"/>
    <w:rsid w:val="00766BC3"/>
    <w:rsid w:val="00766EC8"/>
    <w:rsid w:val="007671B2"/>
    <w:rsid w:val="00776B29"/>
    <w:rsid w:val="0078111F"/>
    <w:rsid w:val="007818D2"/>
    <w:rsid w:val="0078632A"/>
    <w:rsid w:val="007876BB"/>
    <w:rsid w:val="007914F5"/>
    <w:rsid w:val="00792019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1C9E"/>
    <w:rsid w:val="007E664D"/>
    <w:rsid w:val="007E67C0"/>
    <w:rsid w:val="007E7672"/>
    <w:rsid w:val="007F30C3"/>
    <w:rsid w:val="007F3AD6"/>
    <w:rsid w:val="007F44DA"/>
    <w:rsid w:val="007F485B"/>
    <w:rsid w:val="007F4DC5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37D11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670AB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539A"/>
    <w:rsid w:val="00887457"/>
    <w:rsid w:val="00887F92"/>
    <w:rsid w:val="008904AB"/>
    <w:rsid w:val="00893415"/>
    <w:rsid w:val="0089635B"/>
    <w:rsid w:val="008966E2"/>
    <w:rsid w:val="0089728C"/>
    <w:rsid w:val="008A20F4"/>
    <w:rsid w:val="008A2160"/>
    <w:rsid w:val="008A4346"/>
    <w:rsid w:val="008A7061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4EBD"/>
    <w:rsid w:val="008E52CB"/>
    <w:rsid w:val="008E59E9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840"/>
    <w:rsid w:val="009239BB"/>
    <w:rsid w:val="00925137"/>
    <w:rsid w:val="0092544E"/>
    <w:rsid w:val="00925967"/>
    <w:rsid w:val="00927D36"/>
    <w:rsid w:val="00936FEA"/>
    <w:rsid w:val="00937A86"/>
    <w:rsid w:val="009408B4"/>
    <w:rsid w:val="00942DE9"/>
    <w:rsid w:val="00944162"/>
    <w:rsid w:val="009442C3"/>
    <w:rsid w:val="00944304"/>
    <w:rsid w:val="00947153"/>
    <w:rsid w:val="00951A2E"/>
    <w:rsid w:val="00956B6E"/>
    <w:rsid w:val="00956C64"/>
    <w:rsid w:val="00957312"/>
    <w:rsid w:val="009579A0"/>
    <w:rsid w:val="00963277"/>
    <w:rsid w:val="00964901"/>
    <w:rsid w:val="00967F1D"/>
    <w:rsid w:val="00970417"/>
    <w:rsid w:val="0097068B"/>
    <w:rsid w:val="00971AEF"/>
    <w:rsid w:val="009726BA"/>
    <w:rsid w:val="00981A71"/>
    <w:rsid w:val="009829E8"/>
    <w:rsid w:val="00985DAE"/>
    <w:rsid w:val="00986C79"/>
    <w:rsid w:val="00987E08"/>
    <w:rsid w:val="00991FFE"/>
    <w:rsid w:val="00994D7E"/>
    <w:rsid w:val="009976EE"/>
    <w:rsid w:val="00997FBF"/>
    <w:rsid w:val="009A3D07"/>
    <w:rsid w:val="009A403F"/>
    <w:rsid w:val="009A410E"/>
    <w:rsid w:val="009B1DA0"/>
    <w:rsid w:val="009B43E2"/>
    <w:rsid w:val="009B503C"/>
    <w:rsid w:val="009C119B"/>
    <w:rsid w:val="009C1C5A"/>
    <w:rsid w:val="009C6B1C"/>
    <w:rsid w:val="009C7BD6"/>
    <w:rsid w:val="009D06D1"/>
    <w:rsid w:val="009D11D7"/>
    <w:rsid w:val="009D3A46"/>
    <w:rsid w:val="009D4CBE"/>
    <w:rsid w:val="009D4F13"/>
    <w:rsid w:val="009D6608"/>
    <w:rsid w:val="009D6D7D"/>
    <w:rsid w:val="009D786F"/>
    <w:rsid w:val="009D7C33"/>
    <w:rsid w:val="009E1E14"/>
    <w:rsid w:val="009E310E"/>
    <w:rsid w:val="009F1643"/>
    <w:rsid w:val="009F1BC9"/>
    <w:rsid w:val="009F7EBB"/>
    <w:rsid w:val="00A02EA0"/>
    <w:rsid w:val="00A03D04"/>
    <w:rsid w:val="00A06170"/>
    <w:rsid w:val="00A101EF"/>
    <w:rsid w:val="00A10490"/>
    <w:rsid w:val="00A10657"/>
    <w:rsid w:val="00A1344D"/>
    <w:rsid w:val="00A20104"/>
    <w:rsid w:val="00A2296B"/>
    <w:rsid w:val="00A252DA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453"/>
    <w:rsid w:val="00A85599"/>
    <w:rsid w:val="00A859E3"/>
    <w:rsid w:val="00A87C9B"/>
    <w:rsid w:val="00A90AF4"/>
    <w:rsid w:val="00A9131F"/>
    <w:rsid w:val="00A935AA"/>
    <w:rsid w:val="00A935E0"/>
    <w:rsid w:val="00A93B71"/>
    <w:rsid w:val="00A941D5"/>
    <w:rsid w:val="00A95064"/>
    <w:rsid w:val="00A97CAD"/>
    <w:rsid w:val="00AA1102"/>
    <w:rsid w:val="00AA2C96"/>
    <w:rsid w:val="00AA4FCE"/>
    <w:rsid w:val="00AA5AE8"/>
    <w:rsid w:val="00AA6195"/>
    <w:rsid w:val="00AB09A5"/>
    <w:rsid w:val="00AB1A1B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AF6A06"/>
    <w:rsid w:val="00AF7A9E"/>
    <w:rsid w:val="00B006A8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27B3B"/>
    <w:rsid w:val="00B30681"/>
    <w:rsid w:val="00B324EB"/>
    <w:rsid w:val="00B349D8"/>
    <w:rsid w:val="00B35CA5"/>
    <w:rsid w:val="00B36F44"/>
    <w:rsid w:val="00B4144A"/>
    <w:rsid w:val="00B42809"/>
    <w:rsid w:val="00B42D27"/>
    <w:rsid w:val="00B43337"/>
    <w:rsid w:val="00B464AE"/>
    <w:rsid w:val="00B5073F"/>
    <w:rsid w:val="00B536B1"/>
    <w:rsid w:val="00B54D2E"/>
    <w:rsid w:val="00B55C22"/>
    <w:rsid w:val="00B55D75"/>
    <w:rsid w:val="00B56386"/>
    <w:rsid w:val="00B56728"/>
    <w:rsid w:val="00B60452"/>
    <w:rsid w:val="00B60B5A"/>
    <w:rsid w:val="00B60C10"/>
    <w:rsid w:val="00B611B8"/>
    <w:rsid w:val="00B65DF9"/>
    <w:rsid w:val="00B67AD2"/>
    <w:rsid w:val="00B742D2"/>
    <w:rsid w:val="00B75715"/>
    <w:rsid w:val="00B76241"/>
    <w:rsid w:val="00B7636E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584C"/>
    <w:rsid w:val="00BA75C3"/>
    <w:rsid w:val="00BB3F8D"/>
    <w:rsid w:val="00BB6E4A"/>
    <w:rsid w:val="00BB6EA4"/>
    <w:rsid w:val="00BC08AA"/>
    <w:rsid w:val="00BC0B47"/>
    <w:rsid w:val="00BC1091"/>
    <w:rsid w:val="00BC4175"/>
    <w:rsid w:val="00BC5429"/>
    <w:rsid w:val="00BC5DB4"/>
    <w:rsid w:val="00BC6566"/>
    <w:rsid w:val="00BD53CF"/>
    <w:rsid w:val="00BE0C4A"/>
    <w:rsid w:val="00BE1CD0"/>
    <w:rsid w:val="00BE344F"/>
    <w:rsid w:val="00BE47D5"/>
    <w:rsid w:val="00BE70F0"/>
    <w:rsid w:val="00BE7BAC"/>
    <w:rsid w:val="00BF0B0D"/>
    <w:rsid w:val="00BF40BE"/>
    <w:rsid w:val="00BF565D"/>
    <w:rsid w:val="00BF7DA3"/>
    <w:rsid w:val="00C003C3"/>
    <w:rsid w:val="00C02EB6"/>
    <w:rsid w:val="00C03417"/>
    <w:rsid w:val="00C046E7"/>
    <w:rsid w:val="00C04AEE"/>
    <w:rsid w:val="00C0529B"/>
    <w:rsid w:val="00C0633A"/>
    <w:rsid w:val="00C07E47"/>
    <w:rsid w:val="00C10528"/>
    <w:rsid w:val="00C14316"/>
    <w:rsid w:val="00C14EA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37E3A"/>
    <w:rsid w:val="00C411E9"/>
    <w:rsid w:val="00C439C2"/>
    <w:rsid w:val="00C53E2D"/>
    <w:rsid w:val="00C5570B"/>
    <w:rsid w:val="00C55F91"/>
    <w:rsid w:val="00C57848"/>
    <w:rsid w:val="00C6243C"/>
    <w:rsid w:val="00C6318A"/>
    <w:rsid w:val="00C66A28"/>
    <w:rsid w:val="00C66BCC"/>
    <w:rsid w:val="00C72B29"/>
    <w:rsid w:val="00C73304"/>
    <w:rsid w:val="00C73D35"/>
    <w:rsid w:val="00C76A1D"/>
    <w:rsid w:val="00C7717E"/>
    <w:rsid w:val="00C77237"/>
    <w:rsid w:val="00C80DA8"/>
    <w:rsid w:val="00C817B1"/>
    <w:rsid w:val="00C82677"/>
    <w:rsid w:val="00C83266"/>
    <w:rsid w:val="00C8353B"/>
    <w:rsid w:val="00C84496"/>
    <w:rsid w:val="00C858D1"/>
    <w:rsid w:val="00C85CB1"/>
    <w:rsid w:val="00C86584"/>
    <w:rsid w:val="00C86881"/>
    <w:rsid w:val="00C93267"/>
    <w:rsid w:val="00C94333"/>
    <w:rsid w:val="00C9487D"/>
    <w:rsid w:val="00C95AF5"/>
    <w:rsid w:val="00CA0CDA"/>
    <w:rsid w:val="00CA0E0C"/>
    <w:rsid w:val="00CA10BF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411A"/>
    <w:rsid w:val="00CE0645"/>
    <w:rsid w:val="00CE1237"/>
    <w:rsid w:val="00CE1396"/>
    <w:rsid w:val="00CE2985"/>
    <w:rsid w:val="00CE2E69"/>
    <w:rsid w:val="00CE68D9"/>
    <w:rsid w:val="00CE6918"/>
    <w:rsid w:val="00CF08CE"/>
    <w:rsid w:val="00CF2955"/>
    <w:rsid w:val="00D02A57"/>
    <w:rsid w:val="00D02B8E"/>
    <w:rsid w:val="00D03E7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1583"/>
    <w:rsid w:val="00D25EC4"/>
    <w:rsid w:val="00D30088"/>
    <w:rsid w:val="00D32DA1"/>
    <w:rsid w:val="00D343A6"/>
    <w:rsid w:val="00D3532A"/>
    <w:rsid w:val="00D3564B"/>
    <w:rsid w:val="00D3686E"/>
    <w:rsid w:val="00D43A9C"/>
    <w:rsid w:val="00D448B4"/>
    <w:rsid w:val="00D46F8B"/>
    <w:rsid w:val="00D514DB"/>
    <w:rsid w:val="00D52166"/>
    <w:rsid w:val="00D52248"/>
    <w:rsid w:val="00D52438"/>
    <w:rsid w:val="00D5244A"/>
    <w:rsid w:val="00D568AB"/>
    <w:rsid w:val="00D576DF"/>
    <w:rsid w:val="00D617F7"/>
    <w:rsid w:val="00D62E12"/>
    <w:rsid w:val="00D63B4B"/>
    <w:rsid w:val="00D662EB"/>
    <w:rsid w:val="00D7190A"/>
    <w:rsid w:val="00D71ED1"/>
    <w:rsid w:val="00D72702"/>
    <w:rsid w:val="00D73310"/>
    <w:rsid w:val="00D74E56"/>
    <w:rsid w:val="00D7555B"/>
    <w:rsid w:val="00D75CD6"/>
    <w:rsid w:val="00D75EC3"/>
    <w:rsid w:val="00D80590"/>
    <w:rsid w:val="00D86D05"/>
    <w:rsid w:val="00D9338C"/>
    <w:rsid w:val="00D93A04"/>
    <w:rsid w:val="00D955E7"/>
    <w:rsid w:val="00DA031E"/>
    <w:rsid w:val="00DA2973"/>
    <w:rsid w:val="00DA2B2C"/>
    <w:rsid w:val="00DA49CB"/>
    <w:rsid w:val="00DA5295"/>
    <w:rsid w:val="00DA59D1"/>
    <w:rsid w:val="00DA66D5"/>
    <w:rsid w:val="00DA7086"/>
    <w:rsid w:val="00DA73EF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CA4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DF5C45"/>
    <w:rsid w:val="00E02D0D"/>
    <w:rsid w:val="00E052DA"/>
    <w:rsid w:val="00E116C1"/>
    <w:rsid w:val="00E14E96"/>
    <w:rsid w:val="00E15577"/>
    <w:rsid w:val="00E20398"/>
    <w:rsid w:val="00E21352"/>
    <w:rsid w:val="00E2356A"/>
    <w:rsid w:val="00E236A9"/>
    <w:rsid w:val="00E24775"/>
    <w:rsid w:val="00E27651"/>
    <w:rsid w:val="00E30C0D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1CC9"/>
    <w:rsid w:val="00E6281B"/>
    <w:rsid w:val="00E64AE3"/>
    <w:rsid w:val="00E6594F"/>
    <w:rsid w:val="00E71601"/>
    <w:rsid w:val="00E73855"/>
    <w:rsid w:val="00E80126"/>
    <w:rsid w:val="00E813AC"/>
    <w:rsid w:val="00E82FAA"/>
    <w:rsid w:val="00E8438F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335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E5F"/>
    <w:rsid w:val="00EC6435"/>
    <w:rsid w:val="00EC7101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221A"/>
    <w:rsid w:val="00EF24F7"/>
    <w:rsid w:val="00EF31B2"/>
    <w:rsid w:val="00EF390F"/>
    <w:rsid w:val="00EF486E"/>
    <w:rsid w:val="00EF62D0"/>
    <w:rsid w:val="00EF70F4"/>
    <w:rsid w:val="00F011E3"/>
    <w:rsid w:val="00F0151D"/>
    <w:rsid w:val="00F0215C"/>
    <w:rsid w:val="00F06EBE"/>
    <w:rsid w:val="00F1234A"/>
    <w:rsid w:val="00F1374D"/>
    <w:rsid w:val="00F13AC3"/>
    <w:rsid w:val="00F15677"/>
    <w:rsid w:val="00F2553E"/>
    <w:rsid w:val="00F2656E"/>
    <w:rsid w:val="00F27ED1"/>
    <w:rsid w:val="00F30102"/>
    <w:rsid w:val="00F310EE"/>
    <w:rsid w:val="00F31CD8"/>
    <w:rsid w:val="00F3306A"/>
    <w:rsid w:val="00F3665B"/>
    <w:rsid w:val="00F36A35"/>
    <w:rsid w:val="00F370CB"/>
    <w:rsid w:val="00F4196F"/>
    <w:rsid w:val="00F4211F"/>
    <w:rsid w:val="00F4390E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25EA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1F33"/>
    <w:rsid w:val="00FA7C4A"/>
    <w:rsid w:val="00FB1099"/>
    <w:rsid w:val="00FB1879"/>
    <w:rsid w:val="00FB3127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45B9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  <w:style w:type="paragraph" w:styleId="aff0">
    <w:name w:val="Body Text First Indent"/>
    <w:basedOn w:val="a9"/>
    <w:link w:val="aff1"/>
    <w:uiPriority w:val="99"/>
    <w:semiHidden/>
    <w:unhideWhenUsed/>
    <w:rsid w:val="002434F3"/>
    <w:pPr>
      <w:spacing w:after="0"/>
      <w:ind w:firstLine="360"/>
    </w:pPr>
  </w:style>
  <w:style w:type="character" w:customStyle="1" w:styleId="aff1">
    <w:name w:val="Червоний рядок Знак"/>
    <w:basedOn w:val="aa"/>
    <w:link w:val="aff0"/>
    <w:uiPriority w:val="99"/>
    <w:semiHidden/>
    <w:rsid w:val="002434F3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chart" Target="charts/chart1.xml"/><Relationship Id="rId26" Type="http://schemas.openxmlformats.org/officeDocument/2006/relationships/hyperlink" Target="https://stat.gov.ua/sites/default/files/migration/files/2023/190_2023/190_2023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chart" Target="charts/chart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4.xml"/><Relationship Id="rId27" Type="http://schemas.openxmlformats.org/officeDocument/2006/relationships/hyperlink" Target="mailto:o.kalabukha@sssu.gov.ua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136485878794826"/>
          <c:y val="7.434944237918216E-2"/>
          <c:w val="0.82064173669220797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1746025806415404E-2"/>
                  <c:y val="-4.7742410532565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9096906429526295E-2"/>
                  <c:y val="-4.9076093015538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7266714626098851E-2"/>
                  <c:y val="-4.9155429492946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266714626098851E-2"/>
                  <c:y val="-6.3020645632993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7266714626098892E-2"/>
                  <c:y val="-4.9155429492946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7539690483919403E-2"/>
                  <c:y val="-4.932862154166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498312844552593E-2"/>
                  <c:y val="4.537683530421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6993738768278298E-2"/>
                  <c:y val="4.5471209414595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7266714626098851E-2"/>
                  <c:y val="-4.9994425705018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7266714626098938E-2"/>
                  <c:y val="-4.9249803603328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4890571107030385E-2"/>
                  <c:y val="-4.8157241786989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5761511900830623E-2"/>
                  <c:y val="5.0384885623244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7158572031293998E-2"/>
                  <c:y val="-4.4068042696506861E-2"/>
                </c:manualLayout>
              </c:layout>
              <c:tx>
                <c:rich>
                  <a:bodyPr/>
                  <a:lstStyle/>
                  <a:p>
                    <a:fld id="{DB73E827-95B8-4D98-BFA0-BD6CF2B09CA9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Аркуш1!$A$14:$A$26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Аркуш1!$B$14:$B$26</c:f>
              <c:numCache>
                <c:formatCode>General</c:formatCode>
                <c:ptCount val="13"/>
                <c:pt idx="0">
                  <c:v>1.2</c:v>
                </c:pt>
                <c:pt idx="1">
                  <c:v>1.1000000000000001</c:v>
                </c:pt>
                <c:pt idx="2">
                  <c:v>1.6</c:v>
                </c:pt>
                <c:pt idx="3">
                  <c:v>0.6</c:v>
                </c:pt>
                <c:pt idx="4">
                  <c:v>1.4</c:v>
                </c:pt>
                <c:pt idx="5">
                  <c:v>0.6</c:v>
                </c:pt>
                <c:pt idx="6">
                  <c:v>-0.2</c:v>
                </c:pt>
                <c:pt idx="7">
                  <c:v>-0.3</c:v>
                </c:pt>
                <c:pt idx="8">
                  <c:v>0.7</c:v>
                </c:pt>
                <c:pt idx="9" formatCode="0.0">
                  <c:v>1</c:v>
                </c:pt>
                <c:pt idx="10">
                  <c:v>0.7</c:v>
                </c:pt>
                <c:pt idx="11" formatCode="0.0">
                  <c:v>0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0580800"/>
        <c:axId val="290582480"/>
      </c:lineChart>
      <c:catAx>
        <c:axId val="290580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0582480"/>
        <c:crosses val="autoZero"/>
        <c:auto val="1"/>
        <c:lblAlgn val="ctr"/>
        <c:lblOffset val="100"/>
        <c:noMultiLvlLbl val="0"/>
      </c:catAx>
      <c:valAx>
        <c:axId val="290582480"/>
        <c:scaling>
          <c:orientation val="minMax"/>
          <c:max val="2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0580800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275889501367699E-2"/>
                  <c:y val="-8.5610335807518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8732417992150898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076860092973508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7622980633010412E-2"/>
                  <c:y val="7.90721142993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513898692425178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706671737747686E-2"/>
                  <c:y val="8.2636887926951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95E-2"/>
                  <c:y val="-7.8319678842842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03689045302581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518E-2"/>
                  <c:y val="7.7700026113936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214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Аркуш1!$A$14:$A$26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Аркуш1!$B$14:$B$26</c:f>
              <c:numCache>
                <c:formatCode>General</c:formatCode>
                <c:ptCount val="13"/>
                <c:pt idx="0">
                  <c:v>1.7</c:v>
                </c:pt>
                <c:pt idx="1">
                  <c:v>1.1000000000000001</c:v>
                </c:pt>
                <c:pt idx="2">
                  <c:v>1.8</c:v>
                </c:pt>
                <c:pt idx="3">
                  <c:v>1.8</c:v>
                </c:pt>
                <c:pt idx="4">
                  <c:v>2.7</c:v>
                </c:pt>
                <c:pt idx="5">
                  <c:v>1.1000000000000001</c:v>
                </c:pt>
                <c:pt idx="6">
                  <c:v>-0.5</c:v>
                </c:pt>
                <c:pt idx="7">
                  <c:v>-0.7</c:v>
                </c:pt>
                <c:pt idx="8">
                  <c:v>-0.2</c:v>
                </c:pt>
                <c:pt idx="9">
                  <c:v>1.9</c:v>
                </c:pt>
                <c:pt idx="10">
                  <c:v>0.6</c:v>
                </c:pt>
                <c:pt idx="11" formatCode="0.0">
                  <c:v>0</c:v>
                </c:pt>
                <c:pt idx="12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2028736"/>
        <c:axId val="282030416"/>
      </c:lineChart>
      <c:catAx>
        <c:axId val="282028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2030416"/>
        <c:crosses val="autoZero"/>
        <c:auto val="1"/>
        <c:lblAlgn val="ctr"/>
        <c:lblOffset val="200"/>
        <c:noMultiLvlLbl val="0"/>
      </c:catAx>
      <c:valAx>
        <c:axId val="282030416"/>
        <c:scaling>
          <c:orientation val="minMax"/>
          <c:max val="3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2028736"/>
        <c:crosses val="autoZero"/>
        <c:crossBetween val="midCat"/>
        <c:majorUnit val="1"/>
        <c:minorUnit val="0.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275889501367699E-2"/>
                  <c:y val="8.07168496855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56E-2"/>
                  <c:y val="7.3213740356654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732417992150933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7.563215643575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39E-2"/>
                  <c:y val="-7.0517365767727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13898692425101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7.90721142993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8.263688792695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7.907211429937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7.550734067179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518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214E-2"/>
                  <c:y val="-7.9691767028278293E-2"/>
                </c:manualLayout>
              </c:layout>
              <c:tx>
                <c:rich>
                  <a:bodyPr/>
                  <a:lstStyle/>
                  <a:p>
                    <a:fld id="{E475F109-E5A9-410C-9278-F52C63FFFEB6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Аркуш1!$A$14:$A$26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Аркуш1!$B$14:$B$26</c:f>
              <c:numCache>
                <c:formatCode>0.0</c:formatCode>
                <c:ptCount val="13"/>
                <c:pt idx="0">
                  <c:v>-0.1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 formatCode="General">
                  <c:v>0.1</c:v>
                </c:pt>
                <c:pt idx="5" formatCode="General">
                  <c:v>0.3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 formatCode="General">
                  <c:v>0.3</c:v>
                </c:pt>
                <c:pt idx="12" formatCode="General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6788176"/>
        <c:axId val="346788736"/>
      </c:lineChart>
      <c:catAx>
        <c:axId val="346788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6788736"/>
        <c:crosses val="autoZero"/>
        <c:auto val="1"/>
        <c:lblAlgn val="ctr"/>
        <c:lblOffset val="200"/>
        <c:noMultiLvlLbl val="0"/>
      </c:catAx>
      <c:valAx>
        <c:axId val="34678873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67881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510900886387297E-2"/>
          <c:y val="8.559174622565096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09E-2"/>
                  <c:y val="-7.6674943456688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950937291876688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601305083647921E-2"/>
                  <c:y val="7.563215643575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32417992150933E-2"/>
                  <c:y val="7.563215643575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732417992150898E-2"/>
                  <c:y val="-7.0517365767727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601305083647997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279E-2"/>
                  <c:y val="8.263688792695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7.907211429937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9.312672340915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721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214E-2"/>
                  <c:y val="-7.969176702827830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BAB3FAA-8E94-40A7-8F58-663D3F81C5F1}" type="VALUE">
                      <a:rPr lang="en-US" b="0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Аркуш1!$A$14:$A$26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Аркуш1!$B$14:$B$26</c:f>
              <c:numCache>
                <c:formatCode>General</c:formatCode>
                <c:ptCount val="13"/>
                <c:pt idx="0">
                  <c:v>0.8</c:v>
                </c:pt>
                <c:pt idx="1">
                  <c:v>0.7</c:v>
                </c:pt>
                <c:pt idx="2">
                  <c:v>-0.1</c:v>
                </c:pt>
                <c:pt idx="3">
                  <c:v>-0.4</c:v>
                </c:pt>
                <c:pt idx="4">
                  <c:v>-0.3</c:v>
                </c:pt>
                <c:pt idx="5">
                  <c:v>0.4</c:v>
                </c:pt>
                <c:pt idx="6">
                  <c:v>1.8</c:v>
                </c:pt>
                <c:pt idx="7">
                  <c:v>-0.9</c:v>
                </c:pt>
                <c:pt idx="8">
                  <c:v>-0.1</c:v>
                </c:pt>
                <c:pt idx="9">
                  <c:v>-0.1</c:v>
                </c:pt>
                <c:pt idx="10">
                  <c:v>1.5</c:v>
                </c:pt>
                <c:pt idx="11">
                  <c:v>0.7</c:v>
                </c:pt>
                <c:pt idx="12">
                  <c:v>1.6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6790976"/>
        <c:axId val="349119024"/>
      </c:lineChart>
      <c:catAx>
        <c:axId val="34679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9119024"/>
        <c:crosses val="autoZero"/>
        <c:auto val="1"/>
        <c:lblAlgn val="ctr"/>
        <c:lblOffset val="200"/>
        <c:noMultiLvlLbl val="0"/>
      </c:catAx>
      <c:valAx>
        <c:axId val="349119024"/>
        <c:scaling>
          <c:orientation val="minMax"/>
          <c:max val="2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67909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DF7B21-14F5-4AE2-9E92-AB315528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3363</Words>
  <Characters>1917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cp:lastPrinted>2026-02-13T11:09:00Z</cp:lastPrinted>
  <dcterms:created xsi:type="dcterms:W3CDTF">2026-02-13T11:10:00Z</dcterms:created>
  <dcterms:modified xsi:type="dcterms:W3CDTF">2026-02-13T11:10:00Z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